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C5FA6" w14:textId="77777777" w:rsidR="00152EF8" w:rsidRPr="00D14EBF" w:rsidRDefault="00152EF8" w:rsidP="00202820">
      <w:pPr>
        <w:pStyle w:val="Sinespaciado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1F1E592B" w14:textId="77777777" w:rsidR="00152EF8" w:rsidRPr="00D14EBF" w:rsidRDefault="00152EF8" w:rsidP="00152EF8">
      <w:pPr>
        <w:pStyle w:val="Sinespaciad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4EBF">
        <w:rPr>
          <w:rFonts w:ascii="Arial" w:hAnsi="Arial" w:cs="Arial"/>
          <w:b/>
          <w:sz w:val="22"/>
          <w:szCs w:val="22"/>
        </w:rPr>
        <w:t>CONSTANCIA DE EJECUTORIA</w:t>
      </w:r>
    </w:p>
    <w:p w14:paraId="6A4F95D1" w14:textId="77777777" w:rsidR="00152EF8" w:rsidRPr="00D14EBF" w:rsidRDefault="00152EF8" w:rsidP="00152EF8">
      <w:pPr>
        <w:pStyle w:val="Sinespaciad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4EBF">
        <w:rPr>
          <w:rFonts w:ascii="Arial" w:hAnsi="Arial" w:cs="Arial"/>
          <w:b/>
          <w:sz w:val="22"/>
          <w:szCs w:val="22"/>
        </w:rPr>
        <w:t>AUDIENCIA PUBLICA PROCESO VERBAL ABREVIADO</w:t>
      </w:r>
    </w:p>
    <w:p w14:paraId="72CBEB0C" w14:textId="21A27C84" w:rsidR="00152EF8" w:rsidRPr="00D14EBF" w:rsidRDefault="00152EF8" w:rsidP="00152EF8">
      <w:pPr>
        <w:pStyle w:val="Sinespaciado"/>
        <w:spacing w:line="276" w:lineRule="auto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D14EBF">
        <w:rPr>
          <w:rFonts w:ascii="Arial" w:hAnsi="Arial" w:cs="Arial"/>
          <w:b/>
          <w:sz w:val="22"/>
          <w:szCs w:val="22"/>
        </w:rPr>
        <w:t xml:space="preserve">EXPEDIENTE </w:t>
      </w:r>
      <w:r w:rsidR="00774EB1" w:rsidRPr="00774EB1">
        <w:rPr>
          <w:rFonts w:ascii="Arial" w:hAnsi="Arial" w:cs="Arial"/>
          <w:b/>
          <w:i/>
          <w:iCs/>
          <w:color w:val="A6A6A6" w:themeColor="background1" w:themeShade="A6"/>
          <w:sz w:val="22"/>
          <w:szCs w:val="22"/>
        </w:rPr>
        <w:t>(</w:t>
      </w:r>
      <w:r w:rsidR="00774EB1" w:rsidRPr="00774EB1">
        <w:rPr>
          <w:rFonts w:ascii="Arial" w:hAnsi="Arial" w:cs="Arial"/>
          <w:b/>
          <w:bCs/>
          <w:i/>
          <w:iCs/>
          <w:color w:val="A6A6A6" w:themeColor="background1" w:themeShade="A6"/>
          <w:sz w:val="22"/>
          <w:szCs w:val="22"/>
          <w:lang w:val="pt-PT"/>
        </w:rPr>
        <w:t>enumeraci</w:t>
      </w:r>
      <w:r w:rsidR="00774EB1">
        <w:rPr>
          <w:rFonts w:ascii="Arial" w:hAnsi="Arial" w:cs="Arial"/>
          <w:b/>
          <w:bCs/>
          <w:i/>
          <w:iCs/>
          <w:color w:val="A6A6A6" w:themeColor="background1" w:themeShade="A6"/>
          <w:sz w:val="22"/>
          <w:szCs w:val="22"/>
          <w:lang w:val="pt-PT"/>
        </w:rPr>
        <w:t>ó</w:t>
      </w:r>
      <w:r w:rsidR="00774EB1" w:rsidRPr="00774EB1">
        <w:rPr>
          <w:rFonts w:ascii="Arial" w:hAnsi="Arial" w:cs="Arial"/>
          <w:b/>
          <w:bCs/>
          <w:i/>
          <w:iCs/>
          <w:color w:val="A6A6A6" w:themeColor="background1" w:themeShade="A6"/>
          <w:sz w:val="22"/>
          <w:szCs w:val="22"/>
          <w:lang w:val="pt-PT"/>
        </w:rPr>
        <w:t>n)</w:t>
      </w:r>
    </w:p>
    <w:p w14:paraId="38023830" w14:textId="77777777" w:rsidR="00152EF8" w:rsidRPr="00D14EBF" w:rsidRDefault="00152EF8" w:rsidP="00152EF8">
      <w:pPr>
        <w:pStyle w:val="Sinespaciado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</w:p>
    <w:p w14:paraId="1405111D" w14:textId="6C151272" w:rsidR="00152EF8" w:rsidRPr="00D14EBF" w:rsidRDefault="00152EF8" w:rsidP="00152EF8">
      <w:pPr>
        <w:pStyle w:val="Sinespaciad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4EBF">
        <w:rPr>
          <w:rFonts w:ascii="Arial" w:hAnsi="Arial" w:cs="Arial"/>
          <w:b/>
          <w:sz w:val="22"/>
          <w:szCs w:val="22"/>
        </w:rPr>
        <w:t>EL DIRECTOR DE ARTE, CULTURA Y PATRIMONIO DE LA SECRETARIA DIS</w:t>
      </w:r>
      <w:r w:rsidR="00DE49D1">
        <w:rPr>
          <w:rFonts w:ascii="Arial" w:hAnsi="Arial" w:cs="Arial"/>
          <w:b/>
          <w:sz w:val="22"/>
          <w:szCs w:val="22"/>
        </w:rPr>
        <w:t>T</w:t>
      </w:r>
      <w:r w:rsidRPr="00D14EBF">
        <w:rPr>
          <w:rFonts w:ascii="Arial" w:hAnsi="Arial" w:cs="Arial"/>
          <w:b/>
          <w:sz w:val="22"/>
          <w:szCs w:val="22"/>
        </w:rPr>
        <w:t>RITAL DE CULTURA, RECREACIÓN Y DEPORTE</w:t>
      </w:r>
    </w:p>
    <w:p w14:paraId="216E52CA" w14:textId="77777777" w:rsidR="00152EF8" w:rsidRPr="00D14EBF" w:rsidRDefault="00152EF8" w:rsidP="00152EF8">
      <w:pPr>
        <w:pStyle w:val="Sinespaciado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3C51D19E" w14:textId="48525C95" w:rsidR="00152EF8" w:rsidRPr="00D14EBF" w:rsidRDefault="00152EF8" w:rsidP="00152EF8">
      <w:pPr>
        <w:pStyle w:val="Sinespaciad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4EBF">
        <w:rPr>
          <w:rFonts w:ascii="Arial" w:hAnsi="Arial" w:cs="Arial"/>
          <w:b/>
          <w:sz w:val="22"/>
          <w:szCs w:val="22"/>
        </w:rPr>
        <w:t>HACE CONSTAR</w:t>
      </w:r>
    </w:p>
    <w:p w14:paraId="526D1AB8" w14:textId="77777777" w:rsidR="009C14BE" w:rsidRPr="00D14EBF" w:rsidRDefault="009C14BE" w:rsidP="00152EF8">
      <w:pPr>
        <w:pStyle w:val="Sinespaciad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9E37669" w14:textId="2E93C20E" w:rsidR="00152EF8" w:rsidRPr="00D14EBF" w:rsidRDefault="009C14BE" w:rsidP="00152EF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14EBF">
        <w:rPr>
          <w:rFonts w:ascii="Arial" w:hAnsi="Arial" w:cs="Arial"/>
          <w:sz w:val="22"/>
          <w:szCs w:val="22"/>
        </w:rPr>
        <w:t>Que, el</w:t>
      </w:r>
      <w:r w:rsidR="00152EF8" w:rsidRPr="00D14EBF">
        <w:rPr>
          <w:rFonts w:ascii="Arial" w:hAnsi="Arial" w:cs="Arial"/>
          <w:sz w:val="22"/>
          <w:szCs w:val="22"/>
        </w:rPr>
        <w:t xml:space="preserve"> </w:t>
      </w:r>
      <w:r w:rsidR="00774EB1"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(</w:t>
      </w:r>
      <w:r w:rsidR="00824191"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XX</w:t>
      </w:r>
      <w:r w:rsidR="00774EB1"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)</w:t>
      </w:r>
      <w:r w:rsidR="00152EF8" w:rsidRPr="00774EB1">
        <w:rPr>
          <w:rFonts w:ascii="Arial" w:hAnsi="Arial" w:cs="Arial"/>
          <w:color w:val="A6A6A6" w:themeColor="background1" w:themeShade="A6"/>
          <w:sz w:val="22"/>
          <w:szCs w:val="22"/>
        </w:rPr>
        <w:t xml:space="preserve"> </w:t>
      </w:r>
      <w:r w:rsidR="00152EF8" w:rsidRPr="00D14EBF">
        <w:rPr>
          <w:rFonts w:ascii="Arial" w:hAnsi="Arial" w:cs="Arial"/>
          <w:sz w:val="22"/>
          <w:szCs w:val="22"/>
        </w:rPr>
        <w:t xml:space="preserve">de </w:t>
      </w:r>
      <w:r w:rsidR="00774EB1"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(</w:t>
      </w:r>
      <w:r w:rsidR="00824191"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XX</w:t>
      </w:r>
      <w:r w:rsidR="00774EB1"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)</w:t>
      </w:r>
      <w:r w:rsidR="00152EF8"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 xml:space="preserve"> </w:t>
      </w:r>
      <w:r w:rsidR="00152EF8" w:rsidRPr="00D14EBF">
        <w:rPr>
          <w:rFonts w:ascii="Arial" w:hAnsi="Arial" w:cs="Arial"/>
          <w:sz w:val="22"/>
          <w:szCs w:val="22"/>
        </w:rPr>
        <w:t xml:space="preserve">de </w:t>
      </w:r>
      <w:r w:rsidR="00774EB1"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(</w:t>
      </w:r>
      <w:r w:rsidR="00152EF8"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20</w:t>
      </w:r>
      <w:r w:rsidR="00824191"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XX</w:t>
      </w:r>
      <w:r w:rsidR="00774EB1"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)</w:t>
      </w:r>
      <w:r w:rsidR="00152EF8"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,</w:t>
      </w:r>
      <w:r w:rsidR="00152EF8" w:rsidRPr="00774EB1">
        <w:rPr>
          <w:rFonts w:ascii="Arial" w:hAnsi="Arial" w:cs="Arial"/>
          <w:color w:val="A6A6A6" w:themeColor="background1" w:themeShade="A6"/>
          <w:sz w:val="22"/>
          <w:szCs w:val="22"/>
        </w:rPr>
        <w:t xml:space="preserve"> </w:t>
      </w:r>
      <w:r w:rsidR="00152EF8" w:rsidRPr="00D14EBF">
        <w:rPr>
          <w:rFonts w:ascii="Arial" w:hAnsi="Arial" w:cs="Arial"/>
          <w:sz w:val="22"/>
          <w:szCs w:val="22"/>
        </w:rPr>
        <w:t>se llevó a cabo la continuación de la audiencia pública del proceso verbal abreviado, prevista en el artículo 223 de la Ley 1801 de 2016, quedando registrada en acta con radicad</w:t>
      </w:r>
      <w:r w:rsidR="00DE49D1">
        <w:rPr>
          <w:rFonts w:ascii="Arial" w:hAnsi="Arial" w:cs="Arial"/>
          <w:sz w:val="22"/>
          <w:szCs w:val="22"/>
        </w:rPr>
        <w:t>o</w:t>
      </w:r>
      <w:r w:rsidR="00152EF8" w:rsidRPr="00D14EBF">
        <w:rPr>
          <w:rFonts w:ascii="Arial" w:hAnsi="Arial" w:cs="Arial"/>
          <w:sz w:val="22"/>
          <w:szCs w:val="22"/>
        </w:rPr>
        <w:t xml:space="preserve"> No. </w:t>
      </w:r>
      <w:r w:rsidR="0057023E" w:rsidRPr="0057023E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(</w:t>
      </w:r>
      <w:r w:rsidR="00824191" w:rsidRPr="0057023E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XXXXXXX</w:t>
      </w:r>
      <w:r w:rsidR="0057023E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)</w:t>
      </w:r>
      <w:r w:rsidR="00726FE4" w:rsidRPr="00726FE4">
        <w:rPr>
          <w:rFonts w:ascii="Arial" w:hAnsi="Arial" w:cs="Arial"/>
          <w:sz w:val="22"/>
          <w:szCs w:val="22"/>
        </w:rPr>
        <w:t>.</w:t>
      </w:r>
      <w:r w:rsidR="00152EF8" w:rsidRPr="00D14EBF">
        <w:rPr>
          <w:rFonts w:ascii="Arial" w:hAnsi="Arial" w:cs="Arial"/>
          <w:sz w:val="22"/>
          <w:szCs w:val="22"/>
        </w:rPr>
        <w:t xml:space="preserve">  </w:t>
      </w:r>
    </w:p>
    <w:p w14:paraId="16427616" w14:textId="77777777" w:rsidR="00152EF8" w:rsidRPr="00D14EBF" w:rsidRDefault="00152EF8" w:rsidP="00152EF8">
      <w:pPr>
        <w:spacing w:line="276" w:lineRule="auto"/>
        <w:ind w:right="-93"/>
        <w:jc w:val="both"/>
        <w:rPr>
          <w:rFonts w:ascii="Arial" w:hAnsi="Arial" w:cs="Arial"/>
          <w:color w:val="FF0000"/>
          <w:sz w:val="22"/>
          <w:szCs w:val="22"/>
        </w:rPr>
      </w:pPr>
    </w:p>
    <w:p w14:paraId="0EB8D89A" w14:textId="26DC15AB" w:rsidR="00152EF8" w:rsidRPr="00D14EBF" w:rsidRDefault="009C14BE" w:rsidP="00152EF8">
      <w:pPr>
        <w:spacing w:line="276" w:lineRule="auto"/>
        <w:ind w:right="-93"/>
        <w:jc w:val="both"/>
        <w:rPr>
          <w:rFonts w:ascii="Arial" w:hAnsi="Arial" w:cs="Arial"/>
          <w:sz w:val="22"/>
          <w:szCs w:val="22"/>
        </w:rPr>
      </w:pPr>
      <w:r w:rsidRPr="00D14EBF">
        <w:rPr>
          <w:rFonts w:ascii="Arial" w:hAnsi="Arial" w:cs="Arial"/>
          <w:sz w:val="22"/>
          <w:szCs w:val="22"/>
        </w:rPr>
        <w:t>Que, en</w:t>
      </w:r>
      <w:r w:rsidR="00152EF8" w:rsidRPr="00D14EBF">
        <w:rPr>
          <w:rFonts w:ascii="Arial" w:hAnsi="Arial" w:cs="Arial"/>
          <w:sz w:val="22"/>
          <w:szCs w:val="22"/>
        </w:rPr>
        <w:t xml:space="preserve"> la citada audiencia se resolvió, entre otros: </w:t>
      </w:r>
    </w:p>
    <w:p w14:paraId="645A3EAB" w14:textId="77777777" w:rsidR="00152EF8" w:rsidRPr="00D14EBF" w:rsidRDefault="00152EF8" w:rsidP="00152EF8">
      <w:pPr>
        <w:spacing w:line="276" w:lineRule="auto"/>
        <w:ind w:right="-93"/>
        <w:jc w:val="both"/>
        <w:rPr>
          <w:rFonts w:ascii="Arial" w:hAnsi="Arial" w:cs="Arial"/>
          <w:color w:val="FF0000"/>
          <w:sz w:val="22"/>
          <w:szCs w:val="22"/>
        </w:rPr>
      </w:pPr>
    </w:p>
    <w:p w14:paraId="52E56570" w14:textId="2148B9D5" w:rsidR="00726FE4" w:rsidRPr="00824191" w:rsidRDefault="00774EB1" w:rsidP="00726FE4">
      <w:pPr>
        <w:ind w:left="708"/>
        <w:jc w:val="both"/>
        <w:rPr>
          <w:rFonts w:ascii="Arial" w:hAnsi="Arial" w:cs="Arial"/>
          <w:i/>
          <w:iCs/>
          <w:color w:val="7F7F7F" w:themeColor="text1" w:themeTint="80"/>
          <w:sz w:val="21"/>
          <w:szCs w:val="21"/>
          <w:lang w:eastAsia="es-MX"/>
        </w:rPr>
      </w:pPr>
      <w:r>
        <w:rPr>
          <w:rFonts w:ascii="Arial" w:hAnsi="Arial" w:cs="Arial"/>
          <w:i/>
          <w:iCs/>
          <w:color w:val="7F7F7F" w:themeColor="text1" w:themeTint="80"/>
          <w:sz w:val="21"/>
          <w:szCs w:val="21"/>
          <w:lang w:eastAsia="es-MX"/>
        </w:rPr>
        <w:t>(</w:t>
      </w:r>
      <w:r w:rsidR="00824191">
        <w:rPr>
          <w:rFonts w:ascii="Arial" w:hAnsi="Arial" w:cs="Arial"/>
          <w:i/>
          <w:iCs/>
          <w:color w:val="7F7F7F" w:themeColor="text1" w:themeTint="80"/>
          <w:sz w:val="21"/>
          <w:szCs w:val="21"/>
          <w:lang w:eastAsia="es-MX"/>
        </w:rPr>
        <w:t>“</w:t>
      </w:r>
      <w:r w:rsidR="00824191" w:rsidRPr="00824191">
        <w:rPr>
          <w:rFonts w:ascii="Arial" w:hAnsi="Arial" w:cs="Arial"/>
          <w:i/>
          <w:iCs/>
          <w:color w:val="7F7F7F" w:themeColor="text1" w:themeTint="80"/>
          <w:sz w:val="21"/>
          <w:szCs w:val="21"/>
          <w:lang w:eastAsia="es-MX"/>
        </w:rPr>
        <w:t>Citar los artículos del resuelve de la decisión en la cual se declara infractor y se impone medida correctiva o se ordena el archivo de la actuación</w:t>
      </w:r>
      <w:r w:rsidR="00824191">
        <w:rPr>
          <w:rFonts w:ascii="Arial" w:hAnsi="Arial" w:cs="Arial"/>
          <w:i/>
          <w:iCs/>
          <w:color w:val="7F7F7F" w:themeColor="text1" w:themeTint="80"/>
          <w:sz w:val="21"/>
          <w:szCs w:val="21"/>
          <w:lang w:eastAsia="es-MX"/>
        </w:rPr>
        <w:t>.”</w:t>
      </w:r>
      <w:r>
        <w:rPr>
          <w:rFonts w:ascii="Arial" w:hAnsi="Arial" w:cs="Arial"/>
          <w:i/>
          <w:iCs/>
          <w:color w:val="7F7F7F" w:themeColor="text1" w:themeTint="80"/>
          <w:sz w:val="21"/>
          <w:szCs w:val="21"/>
          <w:lang w:eastAsia="es-MX"/>
        </w:rPr>
        <w:t>)</w:t>
      </w:r>
    </w:p>
    <w:p w14:paraId="2D2BC8D2" w14:textId="7516DFCC" w:rsidR="00152EF8" w:rsidRPr="00D14EBF" w:rsidRDefault="00152EF8" w:rsidP="0092391E">
      <w:pPr>
        <w:spacing w:line="276" w:lineRule="auto"/>
        <w:ind w:left="708" w:right="333"/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03C3DF75" w14:textId="0C15854D" w:rsidR="00152EF8" w:rsidRPr="00F163C8" w:rsidRDefault="00152EF8" w:rsidP="00152EF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es-ES_tradnl"/>
        </w:rPr>
      </w:pPr>
      <w:r w:rsidRPr="00F163C8">
        <w:rPr>
          <w:rFonts w:ascii="Arial" w:hAnsi="Arial" w:cs="Arial"/>
          <w:sz w:val="22"/>
          <w:szCs w:val="22"/>
        </w:rPr>
        <w:t>Que, una vez fue declarad</w:t>
      </w:r>
      <w:r w:rsidR="0092391E" w:rsidRPr="00F163C8">
        <w:rPr>
          <w:rFonts w:ascii="Arial" w:hAnsi="Arial" w:cs="Arial"/>
          <w:sz w:val="22"/>
          <w:szCs w:val="22"/>
        </w:rPr>
        <w:t>o</w:t>
      </w:r>
      <w:r w:rsidRPr="00F163C8">
        <w:rPr>
          <w:rFonts w:ascii="Arial" w:hAnsi="Arial" w:cs="Arial"/>
          <w:sz w:val="22"/>
          <w:szCs w:val="22"/>
        </w:rPr>
        <w:t xml:space="preserve"> infractor</w:t>
      </w:r>
      <w:r w:rsidR="0092391E" w:rsidRPr="00F163C8">
        <w:rPr>
          <w:rFonts w:ascii="Arial" w:hAnsi="Arial" w:cs="Arial"/>
          <w:sz w:val="22"/>
          <w:szCs w:val="22"/>
        </w:rPr>
        <w:t xml:space="preserve"> al</w:t>
      </w:r>
      <w:r w:rsidRPr="00F163C8">
        <w:rPr>
          <w:rFonts w:ascii="Arial" w:hAnsi="Arial" w:cs="Arial"/>
          <w:sz w:val="22"/>
          <w:szCs w:val="22"/>
        </w:rPr>
        <w:t xml:space="preserve"> señor</w:t>
      </w:r>
      <w:r w:rsidR="0092391E" w:rsidRPr="00F163C8">
        <w:rPr>
          <w:rFonts w:ascii="Arial" w:hAnsi="Arial" w:cs="Arial"/>
          <w:sz w:val="22"/>
          <w:szCs w:val="22"/>
        </w:rPr>
        <w:t xml:space="preserve"> </w:t>
      </w:r>
      <w:r w:rsidR="0057023E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(</w:t>
      </w:r>
      <w:r w:rsidR="00824191"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XXXXXXX</w:t>
      </w:r>
      <w:r w:rsidR="0057023E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)</w:t>
      </w:r>
      <w:r w:rsidR="0092391E" w:rsidRPr="00F163C8">
        <w:rPr>
          <w:rFonts w:ascii="Arial" w:hAnsi="Arial" w:cs="Arial"/>
          <w:sz w:val="22"/>
          <w:szCs w:val="22"/>
        </w:rPr>
        <w:t>,</w:t>
      </w:r>
      <w:r w:rsidRPr="00F163C8">
        <w:rPr>
          <w:rFonts w:ascii="Arial" w:hAnsi="Arial" w:cs="Arial"/>
          <w:b/>
          <w:bCs/>
          <w:sz w:val="22"/>
          <w:szCs w:val="22"/>
          <w:lang w:eastAsia="es-ES_tradnl"/>
        </w:rPr>
        <w:t xml:space="preserve"> </w:t>
      </w:r>
      <w:r w:rsidRPr="00F163C8">
        <w:rPr>
          <w:rFonts w:ascii="Arial" w:hAnsi="Arial" w:cs="Arial"/>
          <w:sz w:val="22"/>
          <w:szCs w:val="22"/>
        </w:rPr>
        <w:t xml:space="preserve">se le informó la medida correctiva procedente y se procedió a comunicarle que contra la citada decisión procedían los recursos de reposición y en subsidio el de apelación ante el superior jerárquico; sin embargo, </w:t>
      </w:r>
      <w:r w:rsidR="0092391E" w:rsidRPr="00F163C8">
        <w:rPr>
          <w:rFonts w:ascii="Arial" w:hAnsi="Arial" w:cs="Arial"/>
          <w:sz w:val="22"/>
          <w:szCs w:val="22"/>
        </w:rPr>
        <w:t>el</w:t>
      </w:r>
      <w:r w:rsidRPr="00F163C8">
        <w:rPr>
          <w:rFonts w:ascii="Arial" w:hAnsi="Arial" w:cs="Arial"/>
          <w:sz w:val="22"/>
          <w:szCs w:val="22"/>
        </w:rPr>
        <w:t xml:space="preserve"> infractor expres</w:t>
      </w:r>
      <w:r w:rsidR="0092391E" w:rsidRPr="00F163C8">
        <w:rPr>
          <w:rFonts w:ascii="Arial" w:hAnsi="Arial" w:cs="Arial"/>
          <w:sz w:val="22"/>
          <w:szCs w:val="22"/>
        </w:rPr>
        <w:t>ó</w:t>
      </w:r>
      <w:r w:rsidRPr="00F163C8">
        <w:rPr>
          <w:rFonts w:ascii="Arial" w:hAnsi="Arial" w:cs="Arial"/>
          <w:sz w:val="22"/>
          <w:szCs w:val="22"/>
        </w:rPr>
        <w:t xml:space="preserve"> </w:t>
      </w:r>
      <w:r w:rsidR="00824191" w:rsidRPr="00824191">
        <w:rPr>
          <w:rFonts w:ascii="Arial" w:hAnsi="Arial" w:cs="Arial"/>
          <w:i/>
          <w:iCs/>
          <w:color w:val="7F7F7F" w:themeColor="text1" w:themeTint="80"/>
          <w:sz w:val="22"/>
          <w:szCs w:val="22"/>
        </w:rPr>
        <w:t>(</w:t>
      </w:r>
      <w:proofErr w:type="spellStart"/>
      <w:r w:rsidR="00824191" w:rsidRPr="00824191">
        <w:rPr>
          <w:rFonts w:ascii="Arial" w:hAnsi="Arial" w:cs="Arial"/>
          <w:i/>
          <w:iCs/>
          <w:color w:val="7F7F7F" w:themeColor="text1" w:themeTint="80"/>
          <w:sz w:val="22"/>
          <w:szCs w:val="22"/>
        </w:rPr>
        <w:t>xxxxxxxxx</w:t>
      </w:r>
      <w:proofErr w:type="spellEnd"/>
      <w:r w:rsidR="00824191" w:rsidRPr="00824191">
        <w:rPr>
          <w:rFonts w:ascii="Arial" w:hAnsi="Arial" w:cs="Arial"/>
          <w:i/>
          <w:iCs/>
          <w:color w:val="7F7F7F" w:themeColor="text1" w:themeTint="80"/>
          <w:sz w:val="22"/>
          <w:szCs w:val="22"/>
        </w:rPr>
        <w:t xml:space="preserve"> describir la negativa o el desistimiento de los recursos) </w:t>
      </w:r>
      <w:r w:rsidR="00A43AEA" w:rsidRPr="00F163C8">
        <w:rPr>
          <w:rFonts w:ascii="Arial" w:hAnsi="Arial" w:cs="Arial"/>
          <w:sz w:val="22"/>
          <w:szCs w:val="22"/>
        </w:rPr>
        <w:t xml:space="preserve">; </w:t>
      </w:r>
      <w:r w:rsidRPr="00F163C8">
        <w:rPr>
          <w:rFonts w:ascii="Arial" w:hAnsi="Arial" w:cs="Arial"/>
          <w:sz w:val="22"/>
          <w:szCs w:val="22"/>
        </w:rPr>
        <w:t xml:space="preserve">así las cosas, en virtud de lo preceptuado en </w:t>
      </w:r>
      <w:r w:rsidR="00A43AEA" w:rsidRPr="00F163C8">
        <w:rPr>
          <w:rFonts w:ascii="Arial" w:hAnsi="Arial" w:cs="Arial"/>
          <w:sz w:val="22"/>
          <w:szCs w:val="22"/>
        </w:rPr>
        <w:t xml:space="preserve">los numerales 4 y 5 del </w:t>
      </w:r>
      <w:r w:rsidRPr="00F163C8">
        <w:rPr>
          <w:rFonts w:ascii="Arial" w:hAnsi="Arial" w:cs="Arial"/>
          <w:sz w:val="22"/>
          <w:szCs w:val="22"/>
        </w:rPr>
        <w:t xml:space="preserve"> </w:t>
      </w:r>
      <w:r w:rsidR="00A43AEA" w:rsidRPr="00F163C8">
        <w:rPr>
          <w:rFonts w:ascii="Arial" w:hAnsi="Arial" w:cs="Arial"/>
          <w:sz w:val="22"/>
          <w:szCs w:val="22"/>
        </w:rPr>
        <w:t>artículo</w:t>
      </w:r>
      <w:r w:rsidRPr="00F163C8">
        <w:rPr>
          <w:rFonts w:ascii="Arial" w:hAnsi="Arial" w:cs="Arial"/>
          <w:sz w:val="22"/>
          <w:szCs w:val="22"/>
        </w:rPr>
        <w:t xml:space="preserve"> 223 de la Ley 1801 de 2016 C.N.S.C.C, la decisión qued</w:t>
      </w:r>
      <w:r w:rsidR="009C14BE" w:rsidRPr="00F163C8">
        <w:rPr>
          <w:rFonts w:ascii="Arial" w:hAnsi="Arial" w:cs="Arial"/>
          <w:sz w:val="22"/>
          <w:szCs w:val="22"/>
        </w:rPr>
        <w:t>ó</w:t>
      </w:r>
      <w:r w:rsidRPr="00F163C8">
        <w:rPr>
          <w:rFonts w:ascii="Arial" w:hAnsi="Arial" w:cs="Arial"/>
          <w:sz w:val="22"/>
          <w:szCs w:val="22"/>
        </w:rPr>
        <w:t xml:space="preserve"> en firme y legalmente ejecutoriada</w:t>
      </w:r>
      <w:r w:rsidR="00A43AEA" w:rsidRPr="00F163C8">
        <w:rPr>
          <w:rFonts w:ascii="Arial" w:hAnsi="Arial" w:cs="Arial"/>
          <w:sz w:val="22"/>
          <w:szCs w:val="22"/>
        </w:rPr>
        <w:t>.</w:t>
      </w:r>
    </w:p>
    <w:p w14:paraId="0C6043B4" w14:textId="77777777" w:rsidR="00152EF8" w:rsidRPr="00F163C8" w:rsidRDefault="00152EF8" w:rsidP="00152EF8">
      <w:pPr>
        <w:spacing w:line="276" w:lineRule="auto"/>
        <w:ind w:right="-93"/>
        <w:jc w:val="both"/>
        <w:rPr>
          <w:rFonts w:ascii="Arial" w:hAnsi="Arial" w:cs="Arial"/>
          <w:sz w:val="22"/>
          <w:szCs w:val="22"/>
        </w:rPr>
      </w:pPr>
    </w:p>
    <w:p w14:paraId="64120CB5" w14:textId="0D68E39B" w:rsidR="00152EF8" w:rsidRPr="00F163C8" w:rsidRDefault="00152EF8" w:rsidP="00152EF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163C8">
        <w:rPr>
          <w:rFonts w:ascii="Arial" w:hAnsi="Arial" w:cs="Arial"/>
          <w:sz w:val="22"/>
          <w:szCs w:val="22"/>
        </w:rPr>
        <w:t xml:space="preserve">Que dado lo anterior, la decisión contenida en la audiencia </w:t>
      </w:r>
      <w:r w:rsidR="00A43AEA" w:rsidRPr="00F163C8">
        <w:rPr>
          <w:rFonts w:ascii="Arial" w:hAnsi="Arial" w:cs="Arial"/>
          <w:sz w:val="22"/>
          <w:szCs w:val="22"/>
        </w:rPr>
        <w:t>pública</w:t>
      </w:r>
      <w:r w:rsidRPr="00F163C8">
        <w:rPr>
          <w:rFonts w:ascii="Arial" w:hAnsi="Arial" w:cs="Arial"/>
          <w:sz w:val="22"/>
          <w:szCs w:val="22"/>
        </w:rPr>
        <w:t xml:space="preserve"> celebrada el </w:t>
      </w:r>
      <w:r w:rsidR="00774EB1"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(</w:t>
      </w:r>
      <w:r w:rsidR="00824191"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XX</w:t>
      </w:r>
      <w:r w:rsidR="00774EB1"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)</w:t>
      </w:r>
      <w:r w:rsidR="00A43AEA" w:rsidRPr="00774EB1">
        <w:rPr>
          <w:rFonts w:ascii="Arial" w:hAnsi="Arial" w:cs="Arial"/>
          <w:color w:val="A6A6A6" w:themeColor="background1" w:themeShade="A6"/>
          <w:sz w:val="22"/>
          <w:szCs w:val="22"/>
        </w:rPr>
        <w:t xml:space="preserve"> </w:t>
      </w:r>
      <w:r w:rsidR="00A43AEA" w:rsidRPr="00F163C8">
        <w:rPr>
          <w:rFonts w:ascii="Arial" w:hAnsi="Arial" w:cs="Arial"/>
          <w:sz w:val="22"/>
          <w:szCs w:val="22"/>
        </w:rPr>
        <w:t xml:space="preserve">de </w:t>
      </w:r>
      <w:r w:rsidR="00774EB1"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(</w:t>
      </w:r>
      <w:r w:rsidR="00824191"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XX</w:t>
      </w:r>
      <w:r w:rsidR="00774EB1"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)</w:t>
      </w:r>
      <w:r w:rsidRPr="00774EB1">
        <w:rPr>
          <w:rFonts w:ascii="Arial" w:hAnsi="Arial" w:cs="Arial"/>
          <w:color w:val="A6A6A6" w:themeColor="background1" w:themeShade="A6"/>
          <w:sz w:val="22"/>
          <w:szCs w:val="22"/>
        </w:rPr>
        <w:t xml:space="preserve"> </w:t>
      </w:r>
      <w:r w:rsidRPr="00F163C8">
        <w:rPr>
          <w:rFonts w:ascii="Arial" w:hAnsi="Arial" w:cs="Arial"/>
          <w:sz w:val="22"/>
          <w:szCs w:val="22"/>
        </w:rPr>
        <w:t xml:space="preserve">de </w:t>
      </w:r>
      <w:r w:rsidR="00774EB1"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(</w:t>
      </w:r>
      <w:r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20</w:t>
      </w:r>
      <w:r w:rsidR="00824191"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XX</w:t>
      </w:r>
      <w:r w:rsidR="00774EB1"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)</w:t>
      </w:r>
      <w:r w:rsidRPr="00774EB1">
        <w:rPr>
          <w:rFonts w:ascii="Arial" w:hAnsi="Arial" w:cs="Arial"/>
          <w:color w:val="A6A6A6" w:themeColor="background1" w:themeShade="A6"/>
          <w:sz w:val="22"/>
          <w:szCs w:val="22"/>
        </w:rPr>
        <w:t xml:space="preserve"> </w:t>
      </w:r>
      <w:r w:rsidRPr="00F163C8">
        <w:rPr>
          <w:rFonts w:ascii="Arial" w:hAnsi="Arial" w:cs="Arial"/>
          <w:sz w:val="22"/>
          <w:szCs w:val="22"/>
        </w:rPr>
        <w:t>y la cual reposa en acta radicad</w:t>
      </w:r>
      <w:r w:rsidR="00DC3C1B" w:rsidRPr="00F163C8">
        <w:rPr>
          <w:rFonts w:ascii="Arial" w:hAnsi="Arial" w:cs="Arial"/>
          <w:sz w:val="22"/>
          <w:szCs w:val="22"/>
        </w:rPr>
        <w:t>a con</w:t>
      </w:r>
      <w:r w:rsidRPr="00F163C8">
        <w:rPr>
          <w:rFonts w:ascii="Arial" w:hAnsi="Arial" w:cs="Arial"/>
          <w:sz w:val="22"/>
          <w:szCs w:val="22"/>
        </w:rPr>
        <w:t xml:space="preserve"> No</w:t>
      </w:r>
      <w:r w:rsidR="00DC3C1B" w:rsidRPr="00F163C8">
        <w:rPr>
          <w:rFonts w:ascii="Arial" w:hAnsi="Arial" w:cs="Arial"/>
          <w:sz w:val="22"/>
          <w:szCs w:val="22"/>
        </w:rPr>
        <w:t>.</w:t>
      </w:r>
      <w:r w:rsidR="00A43AEA" w:rsidRPr="00F163C8">
        <w:rPr>
          <w:rFonts w:ascii="Arial" w:hAnsi="Arial" w:cs="Arial"/>
          <w:sz w:val="22"/>
          <w:szCs w:val="22"/>
        </w:rPr>
        <w:t xml:space="preserve"> </w:t>
      </w:r>
      <w:r w:rsidR="00774EB1"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(</w:t>
      </w:r>
      <w:r w:rsidR="00824191"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XXXXXXX</w:t>
      </w:r>
      <w:r w:rsidR="00774EB1"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)</w:t>
      </w:r>
      <w:r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,</w:t>
      </w:r>
      <w:r w:rsidRPr="00774EB1">
        <w:rPr>
          <w:rFonts w:ascii="Arial" w:hAnsi="Arial" w:cs="Arial"/>
          <w:color w:val="A6A6A6" w:themeColor="background1" w:themeShade="A6"/>
          <w:sz w:val="22"/>
          <w:szCs w:val="22"/>
        </w:rPr>
        <w:t xml:space="preserve"> </w:t>
      </w:r>
      <w:r w:rsidRPr="00F163C8">
        <w:rPr>
          <w:rFonts w:ascii="Arial" w:hAnsi="Arial" w:cs="Arial"/>
          <w:sz w:val="22"/>
          <w:szCs w:val="22"/>
        </w:rPr>
        <w:t xml:space="preserve">quedó en firme el día </w:t>
      </w:r>
      <w:r w:rsidR="00774EB1"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(</w:t>
      </w:r>
      <w:r w:rsidR="00824191"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XX</w:t>
      </w:r>
      <w:r w:rsidR="00774EB1"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)</w:t>
      </w:r>
      <w:r w:rsidR="00DC3C1B" w:rsidRPr="00774EB1">
        <w:rPr>
          <w:rFonts w:ascii="Arial" w:hAnsi="Arial" w:cs="Arial"/>
          <w:color w:val="A6A6A6" w:themeColor="background1" w:themeShade="A6"/>
          <w:sz w:val="22"/>
          <w:szCs w:val="22"/>
        </w:rPr>
        <w:t xml:space="preserve"> </w:t>
      </w:r>
      <w:r w:rsidR="00A43AEA" w:rsidRPr="00F163C8">
        <w:rPr>
          <w:rFonts w:ascii="Arial" w:hAnsi="Arial" w:cs="Arial"/>
          <w:sz w:val="22"/>
          <w:szCs w:val="22"/>
        </w:rPr>
        <w:t xml:space="preserve">de </w:t>
      </w:r>
      <w:r w:rsidR="00774EB1"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(</w:t>
      </w:r>
      <w:r w:rsidR="00824191"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XX</w:t>
      </w:r>
      <w:r w:rsidR="00774EB1"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)</w:t>
      </w:r>
      <w:r w:rsidRPr="00774EB1">
        <w:rPr>
          <w:rFonts w:ascii="Arial" w:hAnsi="Arial" w:cs="Arial"/>
          <w:color w:val="A6A6A6" w:themeColor="background1" w:themeShade="A6"/>
          <w:sz w:val="22"/>
          <w:szCs w:val="22"/>
        </w:rPr>
        <w:t xml:space="preserve"> </w:t>
      </w:r>
      <w:r w:rsidRPr="00F163C8">
        <w:rPr>
          <w:rFonts w:ascii="Arial" w:hAnsi="Arial" w:cs="Arial"/>
          <w:sz w:val="22"/>
          <w:szCs w:val="22"/>
        </w:rPr>
        <w:t xml:space="preserve">de </w:t>
      </w:r>
      <w:r w:rsidR="00774EB1"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(</w:t>
      </w:r>
      <w:r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20</w:t>
      </w:r>
      <w:r w:rsidR="00824191"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XX</w:t>
      </w:r>
      <w:r w:rsidR="00774EB1"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)</w:t>
      </w:r>
      <w:r w:rsidR="00726FE4"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.</w:t>
      </w:r>
    </w:p>
    <w:p w14:paraId="41EB4B47" w14:textId="77777777" w:rsidR="00152EF8" w:rsidRPr="00D14EBF" w:rsidRDefault="00152EF8" w:rsidP="00152EF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D1715F" w14:textId="112C2552" w:rsidR="00774EB1" w:rsidRPr="00D14EBF" w:rsidRDefault="00152EF8" w:rsidP="00152EF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14EBF">
        <w:rPr>
          <w:rFonts w:ascii="Arial" w:hAnsi="Arial" w:cs="Arial"/>
          <w:sz w:val="22"/>
          <w:szCs w:val="22"/>
        </w:rPr>
        <w:t xml:space="preserve">Se expide la presente constancia en Bogotá D.C., a los </w:t>
      </w:r>
      <w:r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(</w:t>
      </w:r>
      <w:r w:rsidR="00824191"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XX</w:t>
      </w:r>
      <w:r w:rsidR="00A43AEA"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)</w:t>
      </w:r>
      <w:r w:rsidR="00A43AEA" w:rsidRPr="00774EB1">
        <w:rPr>
          <w:rFonts w:ascii="Arial" w:hAnsi="Arial" w:cs="Arial"/>
          <w:color w:val="A6A6A6" w:themeColor="background1" w:themeShade="A6"/>
          <w:sz w:val="22"/>
          <w:szCs w:val="22"/>
        </w:rPr>
        <w:t xml:space="preserve"> </w:t>
      </w:r>
      <w:r w:rsidR="00A43AEA" w:rsidRPr="00D14EBF">
        <w:rPr>
          <w:rFonts w:ascii="Arial" w:hAnsi="Arial" w:cs="Arial"/>
          <w:sz w:val="22"/>
          <w:szCs w:val="22"/>
        </w:rPr>
        <w:t>días</w:t>
      </w:r>
      <w:r w:rsidRPr="00D14EBF">
        <w:rPr>
          <w:rFonts w:ascii="Arial" w:hAnsi="Arial" w:cs="Arial"/>
          <w:sz w:val="22"/>
          <w:szCs w:val="22"/>
        </w:rPr>
        <w:t xml:space="preserve"> del mes de </w:t>
      </w:r>
      <w:r w:rsidR="00774EB1"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(</w:t>
      </w:r>
      <w:r w:rsidR="00824191"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XX</w:t>
      </w:r>
      <w:r w:rsidR="00774EB1"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)</w:t>
      </w:r>
      <w:r w:rsidR="00A43AEA" w:rsidRPr="00774EB1">
        <w:rPr>
          <w:rFonts w:ascii="Arial" w:hAnsi="Arial" w:cs="Arial"/>
          <w:color w:val="A6A6A6" w:themeColor="background1" w:themeShade="A6"/>
          <w:sz w:val="22"/>
          <w:szCs w:val="22"/>
        </w:rPr>
        <w:t xml:space="preserve"> </w:t>
      </w:r>
      <w:r w:rsidRPr="00D14EBF">
        <w:rPr>
          <w:rFonts w:ascii="Arial" w:hAnsi="Arial" w:cs="Arial"/>
          <w:sz w:val="22"/>
          <w:szCs w:val="22"/>
        </w:rPr>
        <w:t xml:space="preserve">de </w:t>
      </w:r>
      <w:r w:rsidR="00774EB1"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(</w:t>
      </w:r>
      <w:r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20</w:t>
      </w:r>
      <w:r w:rsidR="00824191"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XX</w:t>
      </w:r>
      <w:r w:rsidR="00774EB1" w:rsidRPr="00774EB1">
        <w:rPr>
          <w:rFonts w:ascii="Arial" w:hAnsi="Arial" w:cs="Arial"/>
          <w:i/>
          <w:iCs/>
          <w:color w:val="A6A6A6" w:themeColor="background1" w:themeShade="A6"/>
          <w:sz w:val="22"/>
          <w:szCs w:val="22"/>
        </w:rPr>
        <w:t>)</w:t>
      </w:r>
    </w:p>
    <w:p w14:paraId="3AC22283" w14:textId="77777777" w:rsidR="00202820" w:rsidRPr="00D14EBF" w:rsidRDefault="00202820" w:rsidP="00152EF8">
      <w:pPr>
        <w:tabs>
          <w:tab w:val="left" w:pos="6756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3F5F79B" w14:textId="77777777" w:rsidR="00774EB1" w:rsidRPr="00774EB1" w:rsidRDefault="00774EB1" w:rsidP="00774EB1">
      <w:pPr>
        <w:widowControl w:val="0"/>
        <w:tabs>
          <w:tab w:val="center" w:pos="4420"/>
          <w:tab w:val="left" w:pos="6510"/>
        </w:tabs>
        <w:suppressAutoHyphens/>
        <w:overflowPunct w:val="0"/>
        <w:adjustRightInd w:val="0"/>
        <w:spacing w:line="276" w:lineRule="auto"/>
        <w:jc w:val="center"/>
        <w:rPr>
          <w:rFonts w:ascii="Arial" w:eastAsia="Times New Roman" w:hAnsi="Arial" w:cs="Arial"/>
          <w:b/>
          <w:i/>
          <w:iCs/>
          <w:color w:val="A6A6A6" w:themeColor="background1" w:themeShade="A6"/>
          <w:sz w:val="22"/>
          <w:szCs w:val="22"/>
          <w:lang w:val="es-ES" w:eastAsia="zh-CN" w:bidi="es-ES"/>
        </w:rPr>
      </w:pPr>
      <w:r w:rsidRPr="00774EB1">
        <w:rPr>
          <w:rFonts w:ascii="Arial" w:eastAsia="Times New Roman" w:hAnsi="Arial" w:cs="Arial"/>
          <w:b/>
          <w:i/>
          <w:iCs/>
          <w:color w:val="A6A6A6" w:themeColor="background1" w:themeShade="A6"/>
          <w:sz w:val="22"/>
          <w:szCs w:val="22"/>
          <w:lang w:val="es-ES" w:eastAsia="zh-CN" w:bidi="es-ES"/>
        </w:rPr>
        <w:t>(INCLUIR NOMBRE COMPLETO)</w:t>
      </w:r>
    </w:p>
    <w:p w14:paraId="08EEBF64" w14:textId="77777777" w:rsidR="00152EF8" w:rsidRPr="00D14EBF" w:rsidRDefault="00152EF8" w:rsidP="00152EF8">
      <w:pPr>
        <w:jc w:val="center"/>
        <w:rPr>
          <w:rFonts w:ascii="Arial" w:hAnsi="Arial" w:cs="Arial"/>
          <w:bCs/>
          <w:sz w:val="22"/>
          <w:szCs w:val="22"/>
        </w:rPr>
      </w:pPr>
      <w:r w:rsidRPr="00D14EBF">
        <w:rPr>
          <w:rFonts w:ascii="Arial" w:hAnsi="Arial" w:cs="Arial"/>
          <w:bCs/>
          <w:sz w:val="22"/>
          <w:szCs w:val="22"/>
        </w:rPr>
        <w:t>Director de Arte, Cultura y Patrimonio</w:t>
      </w:r>
    </w:p>
    <w:p w14:paraId="19B2B808" w14:textId="7222E6A7" w:rsidR="00152EF8" w:rsidRPr="0057023E" w:rsidRDefault="00152EF8" w:rsidP="0057023E">
      <w:pPr>
        <w:jc w:val="center"/>
        <w:rPr>
          <w:rFonts w:ascii="Arial" w:hAnsi="Arial" w:cs="Arial"/>
          <w:bCs/>
          <w:sz w:val="22"/>
          <w:szCs w:val="22"/>
        </w:rPr>
      </w:pPr>
      <w:r w:rsidRPr="00D14EBF">
        <w:rPr>
          <w:rFonts w:ascii="Arial" w:hAnsi="Arial" w:cs="Arial"/>
          <w:bCs/>
          <w:sz w:val="22"/>
          <w:szCs w:val="22"/>
        </w:rPr>
        <w:t>Secretaría Distrital de Cultura, Recreación y Deporte</w:t>
      </w:r>
    </w:p>
    <w:p w14:paraId="58456645" w14:textId="77777777" w:rsidR="00202820" w:rsidRDefault="00202820" w:rsidP="00774EB1">
      <w:pPr>
        <w:widowControl w:val="0"/>
        <w:suppressAutoHyphens/>
        <w:overflowPunct w:val="0"/>
        <w:spacing w:line="276" w:lineRule="auto"/>
        <w:rPr>
          <w:rFonts w:ascii="Arial" w:eastAsia="Times New Roman" w:hAnsi="Arial" w:cs="Arial"/>
          <w:i/>
          <w:iCs/>
          <w:color w:val="A6A6A6" w:themeColor="background1" w:themeShade="A6"/>
          <w:sz w:val="16"/>
          <w:szCs w:val="16"/>
          <w:lang w:val="es-ES" w:eastAsia="zh-CN" w:bidi="es-ES"/>
        </w:rPr>
      </w:pPr>
    </w:p>
    <w:p w14:paraId="083C5F52" w14:textId="77777777" w:rsidR="00202820" w:rsidRDefault="00202820" w:rsidP="00774EB1">
      <w:pPr>
        <w:widowControl w:val="0"/>
        <w:suppressAutoHyphens/>
        <w:overflowPunct w:val="0"/>
        <w:spacing w:line="276" w:lineRule="auto"/>
        <w:rPr>
          <w:rFonts w:ascii="Arial" w:eastAsia="Times New Roman" w:hAnsi="Arial" w:cs="Arial"/>
          <w:i/>
          <w:iCs/>
          <w:color w:val="A6A6A6" w:themeColor="background1" w:themeShade="A6"/>
          <w:sz w:val="16"/>
          <w:szCs w:val="16"/>
          <w:lang w:val="es-ES" w:eastAsia="zh-CN" w:bidi="es-ES"/>
        </w:rPr>
      </w:pPr>
    </w:p>
    <w:p w14:paraId="2E396E3A" w14:textId="79713CF4" w:rsidR="00774EB1" w:rsidRPr="00774EB1" w:rsidRDefault="00774EB1" w:rsidP="00774EB1">
      <w:pPr>
        <w:widowControl w:val="0"/>
        <w:suppressAutoHyphens/>
        <w:overflowPunct w:val="0"/>
        <w:spacing w:line="276" w:lineRule="auto"/>
        <w:rPr>
          <w:rFonts w:ascii="Arial" w:eastAsia="Times New Roman" w:hAnsi="Arial" w:cs="Arial"/>
          <w:i/>
          <w:iCs/>
          <w:color w:val="A6A6A6" w:themeColor="background1" w:themeShade="A6"/>
          <w:sz w:val="16"/>
          <w:szCs w:val="16"/>
          <w:lang w:val="es-ES" w:eastAsia="zh-CN" w:bidi="es-ES"/>
        </w:rPr>
      </w:pPr>
      <w:r w:rsidRPr="00774EB1">
        <w:rPr>
          <w:rFonts w:ascii="Arial" w:eastAsia="Times New Roman" w:hAnsi="Arial" w:cs="Arial"/>
          <w:i/>
          <w:iCs/>
          <w:color w:val="A6A6A6" w:themeColor="background1" w:themeShade="A6"/>
          <w:sz w:val="16"/>
          <w:szCs w:val="16"/>
          <w:lang w:val="es-ES" w:eastAsia="zh-CN" w:bidi="es-ES"/>
        </w:rPr>
        <w:t>Proyectó: (NOMBRE) (CARGO/CONTRATISTA)</w:t>
      </w:r>
    </w:p>
    <w:p w14:paraId="6C46766B" w14:textId="77777777" w:rsidR="00774EB1" w:rsidRPr="00774EB1" w:rsidRDefault="00774EB1" w:rsidP="00774EB1">
      <w:pPr>
        <w:widowControl w:val="0"/>
        <w:suppressAutoHyphens/>
        <w:overflowPunct w:val="0"/>
        <w:spacing w:line="276" w:lineRule="auto"/>
        <w:rPr>
          <w:rFonts w:ascii="Arial" w:eastAsia="Times New Roman" w:hAnsi="Arial" w:cs="Arial"/>
          <w:i/>
          <w:iCs/>
          <w:color w:val="A6A6A6" w:themeColor="background1" w:themeShade="A6"/>
          <w:sz w:val="16"/>
          <w:szCs w:val="16"/>
          <w:lang w:val="es-ES" w:eastAsia="zh-CN" w:bidi="es-ES"/>
        </w:rPr>
      </w:pPr>
      <w:r w:rsidRPr="00774EB1">
        <w:rPr>
          <w:rFonts w:ascii="Arial" w:eastAsia="Times New Roman" w:hAnsi="Arial" w:cs="Arial"/>
          <w:i/>
          <w:iCs/>
          <w:color w:val="A6A6A6" w:themeColor="background1" w:themeShade="A6"/>
          <w:sz w:val="16"/>
          <w:szCs w:val="16"/>
          <w:lang w:val="es-ES" w:eastAsia="zh-CN" w:bidi="es-ES"/>
        </w:rPr>
        <w:t>Reviso. (NOMBRE) (CARGO/CONTRATISTA)</w:t>
      </w:r>
    </w:p>
    <w:p w14:paraId="3FC03751" w14:textId="0F2177E0" w:rsidR="00152EF8" w:rsidRPr="00202820" w:rsidRDefault="00774EB1" w:rsidP="00202820">
      <w:pPr>
        <w:widowControl w:val="0"/>
        <w:suppressAutoHyphens/>
        <w:overflowPunct w:val="0"/>
        <w:spacing w:line="276" w:lineRule="auto"/>
        <w:rPr>
          <w:rFonts w:ascii="Arial" w:eastAsia="Times New Roman" w:hAnsi="Arial" w:cs="Arial"/>
          <w:i/>
          <w:iCs/>
          <w:color w:val="A6A6A6" w:themeColor="background1" w:themeShade="A6"/>
          <w:sz w:val="16"/>
          <w:szCs w:val="16"/>
          <w:lang w:val="es-ES" w:eastAsia="zh-CN" w:bidi="es-ES"/>
        </w:rPr>
      </w:pPr>
      <w:r w:rsidRPr="00774EB1">
        <w:rPr>
          <w:rFonts w:ascii="Arial" w:eastAsia="Times New Roman" w:hAnsi="Arial" w:cs="Arial"/>
          <w:i/>
          <w:iCs/>
          <w:color w:val="A6A6A6" w:themeColor="background1" w:themeShade="A6"/>
          <w:sz w:val="16"/>
          <w:szCs w:val="16"/>
          <w:lang w:val="es-ES" w:eastAsia="zh-CN" w:bidi="es-ES"/>
        </w:rPr>
        <w:t>Aprobó: (NOMBRE) (CARGO/CONTRATISTA)</w:t>
      </w:r>
    </w:p>
    <w:sectPr w:rsidR="00152EF8" w:rsidRPr="00202820" w:rsidSect="00CE3FF7">
      <w:headerReference w:type="default" r:id="rId6"/>
      <w:foot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E72D7" w14:textId="77777777" w:rsidR="00B81626" w:rsidRDefault="00B81626">
      <w:r>
        <w:separator/>
      </w:r>
    </w:p>
  </w:endnote>
  <w:endnote w:type="continuationSeparator" w:id="0">
    <w:p w14:paraId="09BAA476" w14:textId="77777777" w:rsidR="00B81626" w:rsidRDefault="00B8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de3of9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T condensed light">
    <w:altName w:val="Arial"/>
    <w:charset w:val="00"/>
    <w:family w:val="swiss"/>
    <w:pitch w:val="default"/>
  </w:font>
  <w:font w:name="Andale Sans UI">
    <w:panose1 w:val="00000000000000000000"/>
    <w:charset w:val="00"/>
    <w:family w:val="roman"/>
    <w:notTrueType/>
    <w:pitch w:val="default"/>
  </w:font>
  <w:font w:name="Lucidasans, 'Times New Roman'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BE0A2" w14:textId="77777777" w:rsidR="00FA0C39" w:rsidRDefault="00FA0C39"/>
  <w:tbl>
    <w:tblPr>
      <w:tblStyle w:val="Tablaconcuadrcula"/>
      <w:tblW w:w="449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19"/>
      <w:gridCol w:w="1634"/>
      <w:gridCol w:w="2515"/>
      <w:gridCol w:w="270"/>
    </w:tblGrid>
    <w:tr w:rsidR="00CE3FF7" w14:paraId="09E44FCF" w14:textId="77777777" w:rsidTr="0057023E">
      <w:tc>
        <w:tcPr>
          <w:tcW w:w="2217" w:type="pct"/>
        </w:tcPr>
        <w:p w14:paraId="70EB80C6" w14:textId="3C1AFB2E" w:rsidR="00FA0C39" w:rsidRDefault="00FA0C39" w:rsidP="00CE3FF7">
          <w:pP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  <w:tc>
        <w:tcPr>
          <w:tcW w:w="1029" w:type="pct"/>
        </w:tcPr>
        <w:p w14:paraId="30C9118F" w14:textId="77777777" w:rsidR="00FA0C39" w:rsidRPr="00175745" w:rsidRDefault="00FA0C39" w:rsidP="00CE3FF7">
          <w:pPr>
            <w:jc w:val="center"/>
            <w:rPr>
              <w:sz w:val="18"/>
              <w:szCs w:val="18"/>
            </w:rPr>
          </w:pPr>
        </w:p>
      </w:tc>
      <w:tc>
        <w:tcPr>
          <w:tcW w:w="1584" w:type="pct"/>
        </w:tcPr>
        <w:p w14:paraId="57828910" w14:textId="2D8E0322" w:rsidR="00FA0C39" w:rsidRPr="00175745" w:rsidRDefault="00FA0C39" w:rsidP="00CE3FF7">
          <w:pPr>
            <w:tabs>
              <w:tab w:val="left" w:pos="1883"/>
            </w:tabs>
            <w:rPr>
              <w:sz w:val="14"/>
              <w:szCs w:val="14"/>
            </w:rPr>
          </w:pPr>
        </w:p>
      </w:tc>
      <w:tc>
        <w:tcPr>
          <w:tcW w:w="171" w:type="pct"/>
        </w:tcPr>
        <w:p w14:paraId="287E21D2" w14:textId="1B65DAF7" w:rsidR="00FA0C39" w:rsidRDefault="00FA0C39" w:rsidP="00CE3FF7">
          <w:pP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</w:p>
      </w:tc>
    </w:tr>
  </w:tbl>
  <w:p w14:paraId="16D66C81" w14:textId="77777777" w:rsidR="00FA0C39" w:rsidRDefault="00FA0C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A8362" w14:textId="77777777" w:rsidR="00B81626" w:rsidRDefault="00B81626">
      <w:r>
        <w:separator/>
      </w:r>
    </w:p>
  </w:footnote>
  <w:footnote w:type="continuationSeparator" w:id="0">
    <w:p w14:paraId="5F3D99CB" w14:textId="77777777" w:rsidR="00B81626" w:rsidRDefault="00B81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6"/>
      <w:gridCol w:w="4034"/>
      <w:gridCol w:w="2032"/>
      <w:gridCol w:w="1556"/>
    </w:tblGrid>
    <w:tr w:rsidR="00774EB1" w:rsidRPr="00774EB1" w14:paraId="5F88404B" w14:textId="77777777" w:rsidTr="0065739A">
      <w:trPr>
        <w:trHeight w:val="565"/>
      </w:trPr>
      <w:tc>
        <w:tcPr>
          <w:tcW w:w="683" w:type="pct"/>
          <w:vMerge w:val="restart"/>
          <w:shd w:val="clear" w:color="auto" w:fill="auto"/>
          <w:vAlign w:val="center"/>
        </w:tcPr>
        <w:p w14:paraId="66B40756" w14:textId="77777777" w:rsidR="00774EB1" w:rsidRPr="00774EB1" w:rsidRDefault="00774EB1" w:rsidP="00774EB1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ind w:left="284" w:hanging="284"/>
            <w:jc w:val="center"/>
            <w:rPr>
              <w:rFonts w:ascii="Calibri" w:eastAsia="Calibri" w:hAnsi="Calibri" w:cs="Arial"/>
              <w:sz w:val="22"/>
              <w:szCs w:val="22"/>
              <w:lang w:val="es-ES" w:eastAsia="en-US"/>
            </w:rPr>
          </w:pPr>
          <w:r w:rsidRPr="00774EB1">
            <w:rPr>
              <w:rFonts w:ascii="Calibri" w:eastAsia="Calibri" w:hAnsi="Calibri" w:cs="Arial"/>
              <w:noProof/>
              <w:sz w:val="22"/>
              <w:szCs w:val="22"/>
              <w:lang w:val="en-US" w:eastAsia="en-US"/>
            </w:rPr>
            <w:drawing>
              <wp:inline distT="0" distB="0" distL="0" distR="0" wp14:anchorId="3822ED49" wp14:editId="2EF5CF21">
                <wp:extent cx="622300" cy="592455"/>
                <wp:effectExtent l="0" t="0" r="6350" b="0"/>
                <wp:docPr id="1874956033" name="Imagen 18749560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2300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85" w:type="pct"/>
          <w:vMerge w:val="restart"/>
          <w:shd w:val="clear" w:color="auto" w:fill="auto"/>
          <w:vAlign w:val="center"/>
        </w:tcPr>
        <w:p w14:paraId="238A5113" w14:textId="0D842D40" w:rsidR="00774EB1" w:rsidRPr="00BA0096" w:rsidRDefault="00774EB1" w:rsidP="00774EB1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ind w:left="284" w:hanging="284"/>
            <w:jc w:val="center"/>
            <w:rPr>
              <w:rFonts w:ascii="Arial" w:eastAsia="Calibri" w:hAnsi="Arial" w:cs="Arial"/>
              <w:b/>
              <w:bCs/>
              <w:sz w:val="18"/>
              <w:szCs w:val="18"/>
              <w:lang w:val="es-ES" w:eastAsia="en-US"/>
            </w:rPr>
          </w:pPr>
          <w:r w:rsidRPr="00BA0096">
            <w:rPr>
              <w:rFonts w:ascii="Arial" w:eastAsia="Calibri" w:hAnsi="Arial" w:cs="Arial"/>
              <w:b/>
              <w:bCs/>
              <w:sz w:val="18"/>
              <w:szCs w:val="18"/>
              <w:lang w:val="es-ES" w:eastAsia="en-US"/>
            </w:rPr>
            <w:t>GESTION DE LA APROPIACIÓN DE LA INFRAESTRUCTURA Y PATRIMONIO CULTURAL</w:t>
          </w:r>
        </w:p>
      </w:tc>
      <w:tc>
        <w:tcPr>
          <w:tcW w:w="1151" w:type="pct"/>
          <w:shd w:val="clear" w:color="auto" w:fill="auto"/>
          <w:vAlign w:val="center"/>
        </w:tcPr>
        <w:p w14:paraId="0C550FC9" w14:textId="37F554CE" w:rsidR="00774EB1" w:rsidRPr="00774EB1" w:rsidRDefault="00774EB1" w:rsidP="00774EB1">
          <w:pPr>
            <w:autoSpaceDE w:val="0"/>
            <w:autoSpaceDN w:val="0"/>
            <w:adjustRightInd w:val="0"/>
            <w:rPr>
              <w:rFonts w:ascii="Arial" w:eastAsia="Microsoft YaHei" w:hAnsi="Arial" w:cs="Arial"/>
              <w:spacing w:val="-6"/>
              <w:kern w:val="18"/>
              <w:sz w:val="18"/>
              <w:szCs w:val="18"/>
              <w:lang w:eastAsia="en-US"/>
            </w:rPr>
          </w:pPr>
          <w:r w:rsidRPr="00774EB1">
            <w:rPr>
              <w:rFonts w:ascii="Arial" w:eastAsia="Microsoft YaHei" w:hAnsi="Arial" w:cs="Arial"/>
              <w:spacing w:val="-6"/>
              <w:kern w:val="18"/>
              <w:sz w:val="18"/>
              <w:szCs w:val="18"/>
              <w:lang w:eastAsia="en-US"/>
            </w:rPr>
            <w:t xml:space="preserve">Código: </w:t>
          </w:r>
          <w:r w:rsidR="00400A16" w:rsidRPr="00400A16">
            <w:rPr>
              <w:rFonts w:ascii="Arial" w:eastAsia="Microsoft YaHei" w:hAnsi="Arial" w:cs="Arial"/>
              <w:spacing w:val="-6"/>
              <w:kern w:val="18"/>
              <w:sz w:val="18"/>
              <w:szCs w:val="18"/>
              <w:lang w:eastAsia="en-US"/>
            </w:rPr>
            <w:t>AIP-PR-05-FR-08</w:t>
          </w:r>
        </w:p>
      </w:tc>
      <w:tc>
        <w:tcPr>
          <w:tcW w:w="881" w:type="pct"/>
          <w:vMerge w:val="restart"/>
          <w:shd w:val="clear" w:color="auto" w:fill="auto"/>
        </w:tcPr>
        <w:p w14:paraId="364B493E" w14:textId="77777777" w:rsidR="00774EB1" w:rsidRPr="00774EB1" w:rsidRDefault="00774EB1" w:rsidP="00774EB1">
          <w:pPr>
            <w:widowControl w:val="0"/>
            <w:tabs>
              <w:tab w:val="left" w:pos="1485"/>
            </w:tabs>
            <w:suppressAutoHyphens/>
            <w:autoSpaceDN w:val="0"/>
            <w:jc w:val="right"/>
            <w:textAlignment w:val="baseline"/>
            <w:rPr>
              <w:rFonts w:ascii="Code3of9" w:eastAsia="Arial Unicode MS" w:hAnsi="Code3of9" w:cs="Arial"/>
              <w:kern w:val="3"/>
              <w:sz w:val="20"/>
              <w:szCs w:val="20"/>
              <w:lang w:val="es-ES" w:eastAsia="es-CO"/>
            </w:rPr>
          </w:pPr>
        </w:p>
        <w:p w14:paraId="0145A459" w14:textId="77777777" w:rsidR="00774EB1" w:rsidRPr="00774EB1" w:rsidRDefault="00774EB1" w:rsidP="00774EB1">
          <w:pPr>
            <w:widowControl w:val="0"/>
            <w:tabs>
              <w:tab w:val="left" w:pos="1485"/>
            </w:tabs>
            <w:suppressAutoHyphens/>
            <w:autoSpaceDN w:val="0"/>
            <w:jc w:val="right"/>
            <w:textAlignment w:val="baseline"/>
            <w:rPr>
              <w:rFonts w:ascii="Code3of9" w:eastAsia="Arial Unicode MS" w:hAnsi="Code3of9" w:cs="Arial"/>
              <w:kern w:val="3"/>
              <w:sz w:val="20"/>
              <w:szCs w:val="20"/>
              <w:lang w:val="es-ES" w:eastAsia="es-CO"/>
            </w:rPr>
          </w:pPr>
          <w:r w:rsidRPr="00774EB1">
            <w:rPr>
              <w:rFonts w:ascii="Code3of9" w:eastAsia="Arial Unicode MS" w:hAnsi="Code3of9" w:cs="Arial"/>
              <w:kern w:val="3"/>
              <w:sz w:val="20"/>
              <w:szCs w:val="20"/>
              <w:lang w:val="es-ES" w:eastAsia="es-CO"/>
            </w:rPr>
            <w:t>**RAD_S**</w:t>
          </w:r>
        </w:p>
        <w:p w14:paraId="67BE8F1F" w14:textId="77777777" w:rsidR="00774EB1" w:rsidRPr="00774EB1" w:rsidRDefault="00774EB1" w:rsidP="00774EB1">
          <w:pPr>
            <w:widowControl w:val="0"/>
            <w:tabs>
              <w:tab w:val="left" w:pos="1485"/>
            </w:tabs>
            <w:suppressAutoHyphens/>
            <w:autoSpaceDN w:val="0"/>
            <w:jc w:val="right"/>
            <w:textAlignment w:val="baseline"/>
            <w:rPr>
              <w:rFonts w:ascii="Calibri" w:eastAsia="Calibri" w:hAnsi="Calibri" w:cs="Arial"/>
              <w:kern w:val="3"/>
              <w:lang w:eastAsia="es-CO"/>
            </w:rPr>
          </w:pPr>
          <w:r w:rsidRPr="00774EB1">
            <w:rPr>
              <w:rFonts w:ascii="Helvetica LT condensed light" w:eastAsia="Arial Unicode MS" w:hAnsi="Helvetica LT condensed light" w:cs="Arial"/>
              <w:b/>
              <w:bCs/>
              <w:kern w:val="3"/>
              <w:sz w:val="20"/>
              <w:szCs w:val="20"/>
              <w:lang w:val="es-ES" w:eastAsia="es-CO"/>
            </w:rPr>
            <w:t xml:space="preserve">Radicado No.: </w:t>
          </w:r>
          <w:r w:rsidRPr="00774EB1">
            <w:rPr>
              <w:rFonts w:ascii="Helvetica LT condensed light" w:eastAsia="Andale Sans UI" w:hAnsi="Helvetica LT condensed light" w:cs="Lucidasans, 'Times New Roman'"/>
              <w:b/>
              <w:bCs/>
              <w:kern w:val="3"/>
              <w:sz w:val="20"/>
              <w:szCs w:val="20"/>
              <w:lang w:val="es-ES" w:eastAsia="es-CO"/>
            </w:rPr>
            <w:t>*RAD_S*</w:t>
          </w:r>
        </w:p>
        <w:p w14:paraId="14857939" w14:textId="77777777" w:rsidR="00774EB1" w:rsidRPr="00774EB1" w:rsidRDefault="00774EB1" w:rsidP="00774EB1">
          <w:pPr>
            <w:autoSpaceDE w:val="0"/>
            <w:autoSpaceDN w:val="0"/>
            <w:adjustRightInd w:val="0"/>
            <w:spacing w:after="160"/>
            <w:ind w:left="284" w:hanging="284"/>
            <w:rPr>
              <w:rFonts w:ascii="Arial" w:eastAsia="Microsoft YaHei" w:hAnsi="Arial" w:cs="Arial"/>
              <w:kern w:val="1"/>
              <w:sz w:val="18"/>
              <w:szCs w:val="18"/>
              <w:lang w:eastAsia="en-US"/>
            </w:rPr>
          </w:pPr>
          <w:r w:rsidRPr="00774EB1">
            <w:rPr>
              <w:rFonts w:ascii="Arial" w:eastAsia="Arial Unicode MS" w:hAnsi="Arial" w:cs="Arial"/>
              <w:kern w:val="1"/>
              <w:sz w:val="20"/>
              <w:szCs w:val="20"/>
              <w:lang w:val="es-ES" w:eastAsia="en-US"/>
            </w:rPr>
            <w:t>Fecha: *F_RAD_S*</w:t>
          </w:r>
        </w:p>
      </w:tc>
    </w:tr>
    <w:tr w:rsidR="00774EB1" w:rsidRPr="00774EB1" w14:paraId="0AE39826" w14:textId="77777777" w:rsidTr="0065739A">
      <w:trPr>
        <w:trHeight w:val="471"/>
      </w:trPr>
      <w:tc>
        <w:tcPr>
          <w:tcW w:w="683" w:type="pct"/>
          <w:vMerge/>
          <w:shd w:val="clear" w:color="auto" w:fill="auto"/>
        </w:tcPr>
        <w:p w14:paraId="09176D1E" w14:textId="77777777" w:rsidR="00774EB1" w:rsidRPr="00774EB1" w:rsidRDefault="00774EB1" w:rsidP="00774EB1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ind w:left="284" w:hanging="284"/>
            <w:jc w:val="both"/>
            <w:rPr>
              <w:rFonts w:ascii="Calibri" w:eastAsia="Calibri" w:hAnsi="Calibri" w:cs="Arial"/>
              <w:sz w:val="22"/>
              <w:szCs w:val="22"/>
              <w:lang w:val="es-ES" w:eastAsia="en-US"/>
            </w:rPr>
          </w:pPr>
        </w:p>
      </w:tc>
      <w:tc>
        <w:tcPr>
          <w:tcW w:w="2285" w:type="pct"/>
          <w:vMerge/>
          <w:shd w:val="clear" w:color="auto" w:fill="auto"/>
          <w:vAlign w:val="center"/>
        </w:tcPr>
        <w:p w14:paraId="62C1D2A4" w14:textId="77777777" w:rsidR="00774EB1" w:rsidRPr="00400A16" w:rsidRDefault="00774EB1" w:rsidP="00774EB1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ind w:left="284" w:hanging="284"/>
            <w:jc w:val="center"/>
            <w:rPr>
              <w:rFonts w:ascii="Calibri" w:eastAsia="Calibri" w:hAnsi="Calibri" w:cs="Arial"/>
              <w:sz w:val="18"/>
              <w:szCs w:val="18"/>
              <w:lang w:val="es-ES" w:eastAsia="en-US"/>
            </w:rPr>
          </w:pPr>
        </w:p>
      </w:tc>
      <w:tc>
        <w:tcPr>
          <w:tcW w:w="1151" w:type="pct"/>
          <w:shd w:val="clear" w:color="auto" w:fill="auto"/>
          <w:vAlign w:val="center"/>
        </w:tcPr>
        <w:p w14:paraId="40BAC701" w14:textId="77777777" w:rsidR="00774EB1" w:rsidRPr="00774EB1" w:rsidRDefault="00774EB1" w:rsidP="00774EB1">
          <w:pPr>
            <w:autoSpaceDE w:val="0"/>
            <w:autoSpaceDN w:val="0"/>
            <w:adjustRightInd w:val="0"/>
            <w:rPr>
              <w:rFonts w:ascii="Arial" w:eastAsia="Microsoft YaHei" w:hAnsi="Arial" w:cs="Arial"/>
              <w:kern w:val="1"/>
              <w:sz w:val="18"/>
              <w:szCs w:val="18"/>
              <w:lang w:eastAsia="en-US"/>
            </w:rPr>
          </w:pPr>
          <w:r w:rsidRPr="00774EB1">
            <w:rPr>
              <w:rFonts w:ascii="Arial" w:eastAsia="Microsoft YaHei" w:hAnsi="Arial" w:cs="Arial"/>
              <w:kern w:val="1"/>
              <w:sz w:val="18"/>
              <w:szCs w:val="18"/>
              <w:lang w:eastAsia="en-US"/>
            </w:rPr>
            <w:t>Versión:01</w:t>
          </w:r>
        </w:p>
      </w:tc>
      <w:tc>
        <w:tcPr>
          <w:tcW w:w="881" w:type="pct"/>
          <w:vMerge/>
          <w:shd w:val="clear" w:color="auto" w:fill="auto"/>
        </w:tcPr>
        <w:p w14:paraId="58713AA4" w14:textId="77777777" w:rsidR="00774EB1" w:rsidRPr="00774EB1" w:rsidRDefault="00774EB1" w:rsidP="00774EB1">
          <w:pPr>
            <w:autoSpaceDE w:val="0"/>
            <w:autoSpaceDN w:val="0"/>
            <w:adjustRightInd w:val="0"/>
            <w:spacing w:after="160"/>
            <w:ind w:left="284" w:hanging="284"/>
            <w:rPr>
              <w:rFonts w:ascii="Arial" w:eastAsia="Microsoft YaHei" w:hAnsi="Arial" w:cs="Arial"/>
              <w:kern w:val="1"/>
              <w:sz w:val="18"/>
              <w:szCs w:val="18"/>
              <w:lang w:eastAsia="en-US"/>
            </w:rPr>
          </w:pPr>
        </w:p>
      </w:tc>
    </w:tr>
    <w:tr w:rsidR="00774EB1" w:rsidRPr="00774EB1" w14:paraId="0DA08ED0" w14:textId="77777777" w:rsidTr="0065739A">
      <w:trPr>
        <w:trHeight w:val="275"/>
      </w:trPr>
      <w:tc>
        <w:tcPr>
          <w:tcW w:w="683" w:type="pct"/>
          <w:vMerge/>
          <w:shd w:val="clear" w:color="auto" w:fill="auto"/>
        </w:tcPr>
        <w:p w14:paraId="585092DD" w14:textId="77777777" w:rsidR="00774EB1" w:rsidRPr="00774EB1" w:rsidRDefault="00774EB1" w:rsidP="00774EB1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ind w:left="284" w:hanging="284"/>
            <w:jc w:val="both"/>
            <w:rPr>
              <w:rFonts w:ascii="Calibri" w:eastAsia="Calibri" w:hAnsi="Calibri" w:cs="Arial"/>
              <w:sz w:val="22"/>
              <w:szCs w:val="22"/>
              <w:lang w:val="es-ES" w:eastAsia="en-US"/>
            </w:rPr>
          </w:pPr>
        </w:p>
      </w:tc>
      <w:tc>
        <w:tcPr>
          <w:tcW w:w="2285" w:type="pct"/>
          <w:vMerge w:val="restart"/>
          <w:shd w:val="clear" w:color="auto" w:fill="auto"/>
          <w:vAlign w:val="center"/>
        </w:tcPr>
        <w:p w14:paraId="261F16CE" w14:textId="77777777" w:rsidR="00774EB1" w:rsidRPr="00400A16" w:rsidRDefault="00774EB1" w:rsidP="00774EB1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snapToGrid w:val="0"/>
            <w:jc w:val="center"/>
            <w:rPr>
              <w:rFonts w:ascii="Arial" w:eastAsia="Calibri" w:hAnsi="Arial" w:cs="Arial"/>
              <w:b/>
              <w:bCs/>
              <w:sz w:val="18"/>
              <w:szCs w:val="18"/>
              <w:lang w:val="es-ES" w:eastAsia="en-US"/>
            </w:rPr>
          </w:pPr>
        </w:p>
        <w:p w14:paraId="06CFB196" w14:textId="77777777" w:rsidR="00774EB1" w:rsidRPr="00400A16" w:rsidRDefault="00774EB1" w:rsidP="00774EB1">
          <w:pPr>
            <w:pStyle w:val="Sinespaciado"/>
            <w:spacing w:line="276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400A16">
            <w:rPr>
              <w:rFonts w:ascii="Arial" w:hAnsi="Arial" w:cs="Arial"/>
              <w:b/>
              <w:sz w:val="18"/>
              <w:szCs w:val="18"/>
            </w:rPr>
            <w:t>CONSTANCIA DE EJECUTORIA</w:t>
          </w:r>
        </w:p>
        <w:p w14:paraId="428901D2" w14:textId="77777777" w:rsidR="00774EB1" w:rsidRPr="00400A16" w:rsidRDefault="00774EB1" w:rsidP="00774EB1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snapToGrid w:val="0"/>
            <w:jc w:val="center"/>
            <w:rPr>
              <w:rFonts w:ascii="Arial" w:eastAsia="Calibri" w:hAnsi="Arial" w:cs="Arial"/>
              <w:b/>
              <w:bCs/>
              <w:sz w:val="18"/>
              <w:szCs w:val="18"/>
              <w:lang w:val="es-ES" w:eastAsia="en-US"/>
            </w:rPr>
          </w:pPr>
        </w:p>
      </w:tc>
      <w:tc>
        <w:tcPr>
          <w:tcW w:w="1151" w:type="pct"/>
          <w:shd w:val="clear" w:color="auto" w:fill="auto"/>
          <w:vAlign w:val="center"/>
        </w:tcPr>
        <w:p w14:paraId="1D17BE31" w14:textId="1F474DE6" w:rsidR="00774EB1" w:rsidRPr="00774EB1" w:rsidRDefault="00774EB1" w:rsidP="00774EB1">
          <w:pPr>
            <w:autoSpaceDE w:val="0"/>
            <w:autoSpaceDN w:val="0"/>
            <w:adjustRightInd w:val="0"/>
            <w:ind w:left="284" w:hanging="284"/>
            <w:rPr>
              <w:rFonts w:ascii="Arial" w:eastAsia="Microsoft YaHei" w:hAnsi="Arial" w:cs="Arial"/>
              <w:kern w:val="1"/>
              <w:sz w:val="18"/>
              <w:szCs w:val="18"/>
              <w:lang w:eastAsia="en-US"/>
            </w:rPr>
          </w:pPr>
          <w:r w:rsidRPr="00774EB1">
            <w:rPr>
              <w:rFonts w:ascii="Arial" w:eastAsia="Microsoft YaHei" w:hAnsi="Arial" w:cs="Arial"/>
              <w:kern w:val="1"/>
              <w:sz w:val="18"/>
              <w:szCs w:val="18"/>
              <w:lang w:eastAsia="en-US"/>
            </w:rPr>
            <w:t xml:space="preserve">Fecha: </w:t>
          </w:r>
          <w:r w:rsidR="00BA0096">
            <w:rPr>
              <w:rFonts w:ascii="Arial" w:eastAsia="Microsoft YaHei" w:hAnsi="Arial" w:cs="Arial"/>
              <w:kern w:val="1"/>
              <w:sz w:val="18"/>
              <w:szCs w:val="18"/>
              <w:lang w:eastAsia="en-US"/>
            </w:rPr>
            <w:t>01/12/2023</w:t>
          </w:r>
        </w:p>
      </w:tc>
      <w:tc>
        <w:tcPr>
          <w:tcW w:w="881" w:type="pct"/>
          <w:vMerge/>
          <w:shd w:val="clear" w:color="auto" w:fill="auto"/>
        </w:tcPr>
        <w:p w14:paraId="32E81CAB" w14:textId="77777777" w:rsidR="00774EB1" w:rsidRPr="00774EB1" w:rsidRDefault="00774EB1" w:rsidP="00774EB1">
          <w:pPr>
            <w:autoSpaceDE w:val="0"/>
            <w:autoSpaceDN w:val="0"/>
            <w:adjustRightInd w:val="0"/>
            <w:spacing w:after="160"/>
            <w:ind w:left="284" w:hanging="284"/>
            <w:rPr>
              <w:rFonts w:ascii="Arial" w:eastAsia="Microsoft YaHei" w:hAnsi="Arial" w:cs="Arial"/>
              <w:kern w:val="1"/>
              <w:sz w:val="18"/>
              <w:szCs w:val="18"/>
              <w:lang w:eastAsia="en-US"/>
            </w:rPr>
          </w:pPr>
        </w:p>
      </w:tc>
    </w:tr>
    <w:tr w:rsidR="00774EB1" w:rsidRPr="00774EB1" w14:paraId="54BB7FCE" w14:textId="77777777" w:rsidTr="0065739A">
      <w:trPr>
        <w:trHeight w:val="275"/>
      </w:trPr>
      <w:tc>
        <w:tcPr>
          <w:tcW w:w="683" w:type="pct"/>
          <w:vMerge/>
          <w:shd w:val="clear" w:color="auto" w:fill="auto"/>
        </w:tcPr>
        <w:p w14:paraId="63936800" w14:textId="77777777" w:rsidR="00774EB1" w:rsidRPr="00774EB1" w:rsidRDefault="00774EB1" w:rsidP="00774EB1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ind w:left="284" w:hanging="284"/>
            <w:jc w:val="both"/>
            <w:rPr>
              <w:rFonts w:ascii="Calibri" w:eastAsia="Calibri" w:hAnsi="Calibri" w:cs="Arial"/>
              <w:sz w:val="22"/>
              <w:szCs w:val="22"/>
              <w:lang w:val="es-ES" w:eastAsia="en-US"/>
            </w:rPr>
          </w:pPr>
        </w:p>
      </w:tc>
      <w:tc>
        <w:tcPr>
          <w:tcW w:w="2285" w:type="pct"/>
          <w:vMerge/>
          <w:shd w:val="clear" w:color="auto" w:fill="auto"/>
          <w:vAlign w:val="center"/>
        </w:tcPr>
        <w:p w14:paraId="2909A8CF" w14:textId="77777777" w:rsidR="00774EB1" w:rsidRPr="00774EB1" w:rsidRDefault="00774EB1" w:rsidP="00774EB1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snapToGrid w:val="0"/>
            <w:jc w:val="center"/>
            <w:rPr>
              <w:rFonts w:ascii="Arial" w:eastAsia="Calibri" w:hAnsi="Arial" w:cs="Arial"/>
              <w:b/>
              <w:bCs/>
              <w:sz w:val="22"/>
              <w:szCs w:val="22"/>
              <w:lang w:val="es-ES" w:eastAsia="en-US"/>
            </w:rPr>
          </w:pPr>
        </w:p>
      </w:tc>
      <w:tc>
        <w:tcPr>
          <w:tcW w:w="1151" w:type="pct"/>
          <w:shd w:val="clear" w:color="auto" w:fill="auto"/>
          <w:vAlign w:val="center"/>
        </w:tcPr>
        <w:p w14:paraId="729DDABF" w14:textId="77777777" w:rsidR="00774EB1" w:rsidRPr="00774EB1" w:rsidRDefault="00774EB1" w:rsidP="00774EB1">
          <w:pPr>
            <w:autoSpaceDE w:val="0"/>
            <w:autoSpaceDN w:val="0"/>
            <w:adjustRightInd w:val="0"/>
            <w:ind w:left="284" w:hanging="284"/>
            <w:rPr>
              <w:rFonts w:ascii="Arial" w:eastAsia="Microsoft YaHei" w:hAnsi="Arial" w:cs="Arial"/>
              <w:kern w:val="1"/>
              <w:sz w:val="18"/>
              <w:szCs w:val="18"/>
              <w:lang w:eastAsia="en-US"/>
            </w:rPr>
          </w:pPr>
          <w:r w:rsidRPr="00774EB1">
            <w:rPr>
              <w:rFonts w:ascii="Arial" w:eastAsia="Microsoft YaHei" w:hAnsi="Arial" w:cs="Arial"/>
              <w:kern w:val="1"/>
              <w:sz w:val="18"/>
              <w:szCs w:val="18"/>
              <w:lang w:val="es-ES" w:eastAsia="en-US"/>
            </w:rPr>
            <w:t xml:space="preserve">Página </w:t>
          </w:r>
          <w:r w:rsidRPr="00774EB1">
            <w:rPr>
              <w:rFonts w:ascii="Arial" w:eastAsia="Microsoft YaHei" w:hAnsi="Arial" w:cs="Arial"/>
              <w:b/>
              <w:bCs/>
              <w:kern w:val="1"/>
              <w:sz w:val="18"/>
              <w:szCs w:val="18"/>
              <w:lang w:eastAsia="en-US"/>
            </w:rPr>
            <w:fldChar w:fldCharType="begin"/>
          </w:r>
          <w:r w:rsidRPr="00774EB1">
            <w:rPr>
              <w:rFonts w:ascii="Arial" w:eastAsia="Microsoft YaHei" w:hAnsi="Arial" w:cs="Arial"/>
              <w:b/>
              <w:bCs/>
              <w:kern w:val="1"/>
              <w:sz w:val="18"/>
              <w:szCs w:val="18"/>
              <w:lang w:eastAsia="en-US"/>
            </w:rPr>
            <w:instrText>PAGE  \* Arabic  \* MERGEFORMAT</w:instrText>
          </w:r>
          <w:r w:rsidRPr="00774EB1">
            <w:rPr>
              <w:rFonts w:ascii="Arial" w:eastAsia="Microsoft YaHei" w:hAnsi="Arial" w:cs="Arial"/>
              <w:b/>
              <w:bCs/>
              <w:kern w:val="1"/>
              <w:sz w:val="18"/>
              <w:szCs w:val="18"/>
              <w:lang w:eastAsia="en-US"/>
            </w:rPr>
            <w:fldChar w:fldCharType="separate"/>
          </w:r>
          <w:r w:rsidRPr="00774EB1">
            <w:rPr>
              <w:rFonts w:ascii="Arial" w:eastAsia="Microsoft YaHei" w:hAnsi="Arial" w:cs="Arial"/>
              <w:b/>
              <w:bCs/>
              <w:kern w:val="1"/>
              <w:sz w:val="18"/>
              <w:szCs w:val="18"/>
              <w:lang w:val="es-ES" w:eastAsia="en-US"/>
            </w:rPr>
            <w:t>1</w:t>
          </w:r>
          <w:r w:rsidRPr="00774EB1">
            <w:rPr>
              <w:rFonts w:ascii="Arial" w:eastAsia="Microsoft YaHei" w:hAnsi="Arial" w:cs="Arial"/>
              <w:b/>
              <w:bCs/>
              <w:kern w:val="1"/>
              <w:sz w:val="18"/>
              <w:szCs w:val="18"/>
              <w:lang w:eastAsia="en-US"/>
            </w:rPr>
            <w:fldChar w:fldCharType="end"/>
          </w:r>
          <w:r w:rsidRPr="00774EB1">
            <w:rPr>
              <w:rFonts w:ascii="Arial" w:eastAsia="Microsoft YaHei" w:hAnsi="Arial" w:cs="Arial"/>
              <w:kern w:val="1"/>
              <w:sz w:val="18"/>
              <w:szCs w:val="18"/>
              <w:lang w:val="es-ES" w:eastAsia="en-US"/>
            </w:rPr>
            <w:t xml:space="preserve"> de </w:t>
          </w:r>
          <w:r w:rsidRPr="00774EB1">
            <w:rPr>
              <w:rFonts w:ascii="Arial" w:eastAsia="Microsoft YaHei" w:hAnsi="Arial" w:cs="Arial"/>
              <w:b/>
              <w:bCs/>
              <w:kern w:val="1"/>
              <w:sz w:val="18"/>
              <w:szCs w:val="18"/>
              <w:lang w:eastAsia="en-US"/>
            </w:rPr>
            <w:fldChar w:fldCharType="begin"/>
          </w:r>
          <w:r w:rsidRPr="00774EB1">
            <w:rPr>
              <w:rFonts w:ascii="Arial" w:eastAsia="Microsoft YaHei" w:hAnsi="Arial" w:cs="Arial"/>
              <w:b/>
              <w:bCs/>
              <w:kern w:val="1"/>
              <w:sz w:val="18"/>
              <w:szCs w:val="18"/>
              <w:lang w:eastAsia="en-US"/>
            </w:rPr>
            <w:instrText>NUMPAGES  \* Arabic  \* MERGEFORMAT</w:instrText>
          </w:r>
          <w:r w:rsidRPr="00774EB1">
            <w:rPr>
              <w:rFonts w:ascii="Arial" w:eastAsia="Microsoft YaHei" w:hAnsi="Arial" w:cs="Arial"/>
              <w:b/>
              <w:bCs/>
              <w:kern w:val="1"/>
              <w:sz w:val="18"/>
              <w:szCs w:val="18"/>
              <w:lang w:eastAsia="en-US"/>
            </w:rPr>
            <w:fldChar w:fldCharType="separate"/>
          </w:r>
          <w:r w:rsidRPr="00774EB1">
            <w:rPr>
              <w:rFonts w:ascii="Arial" w:eastAsia="Microsoft YaHei" w:hAnsi="Arial" w:cs="Arial"/>
              <w:b/>
              <w:bCs/>
              <w:kern w:val="1"/>
              <w:sz w:val="18"/>
              <w:szCs w:val="18"/>
              <w:lang w:val="es-ES" w:eastAsia="en-US"/>
            </w:rPr>
            <w:t>2</w:t>
          </w:r>
          <w:r w:rsidRPr="00774EB1">
            <w:rPr>
              <w:rFonts w:ascii="Arial" w:eastAsia="Microsoft YaHei" w:hAnsi="Arial" w:cs="Arial"/>
              <w:b/>
              <w:bCs/>
              <w:kern w:val="1"/>
              <w:sz w:val="18"/>
              <w:szCs w:val="18"/>
              <w:lang w:eastAsia="en-US"/>
            </w:rPr>
            <w:fldChar w:fldCharType="end"/>
          </w:r>
        </w:p>
      </w:tc>
      <w:tc>
        <w:tcPr>
          <w:tcW w:w="881" w:type="pct"/>
          <w:vMerge/>
          <w:shd w:val="clear" w:color="auto" w:fill="auto"/>
        </w:tcPr>
        <w:p w14:paraId="2CDDD184" w14:textId="77777777" w:rsidR="00774EB1" w:rsidRPr="00774EB1" w:rsidRDefault="00774EB1" w:rsidP="00774EB1">
          <w:pPr>
            <w:autoSpaceDE w:val="0"/>
            <w:autoSpaceDN w:val="0"/>
            <w:adjustRightInd w:val="0"/>
            <w:spacing w:after="160"/>
            <w:ind w:left="284" w:hanging="284"/>
            <w:rPr>
              <w:rFonts w:ascii="Arial" w:eastAsia="Microsoft YaHei" w:hAnsi="Arial" w:cs="Arial"/>
              <w:kern w:val="1"/>
              <w:sz w:val="18"/>
              <w:szCs w:val="18"/>
              <w:lang w:eastAsia="en-US"/>
            </w:rPr>
          </w:pPr>
        </w:p>
      </w:tc>
    </w:tr>
  </w:tbl>
  <w:p w14:paraId="559EBEC7" w14:textId="77777777" w:rsidR="00774EB1" w:rsidRDefault="00774EB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EF8"/>
    <w:rsid w:val="000A51F1"/>
    <w:rsid w:val="000F64C8"/>
    <w:rsid w:val="00152EF8"/>
    <w:rsid w:val="00202820"/>
    <w:rsid w:val="00240208"/>
    <w:rsid w:val="00284A14"/>
    <w:rsid w:val="00400A16"/>
    <w:rsid w:val="00500F4C"/>
    <w:rsid w:val="0057023E"/>
    <w:rsid w:val="00654D47"/>
    <w:rsid w:val="007205BB"/>
    <w:rsid w:val="00726FE4"/>
    <w:rsid w:val="00743DC6"/>
    <w:rsid w:val="00774EB1"/>
    <w:rsid w:val="00803FD7"/>
    <w:rsid w:val="00824191"/>
    <w:rsid w:val="0083611A"/>
    <w:rsid w:val="0092391E"/>
    <w:rsid w:val="0098677E"/>
    <w:rsid w:val="009C14BE"/>
    <w:rsid w:val="009D5979"/>
    <w:rsid w:val="00A43AEA"/>
    <w:rsid w:val="00B00F09"/>
    <w:rsid w:val="00B126FE"/>
    <w:rsid w:val="00B137A9"/>
    <w:rsid w:val="00B81626"/>
    <w:rsid w:val="00BA0096"/>
    <w:rsid w:val="00BF6FBC"/>
    <w:rsid w:val="00CD16A8"/>
    <w:rsid w:val="00D14EBF"/>
    <w:rsid w:val="00D33D1D"/>
    <w:rsid w:val="00D6523E"/>
    <w:rsid w:val="00DC3C1B"/>
    <w:rsid w:val="00DE49D1"/>
    <w:rsid w:val="00F163C8"/>
    <w:rsid w:val="00F52F6B"/>
    <w:rsid w:val="00FA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C40A8"/>
  <w15:chartTrackingRefBased/>
  <w15:docId w15:val="{2458A4B4-0B16-4051-8DAC-A519372F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EF8"/>
    <w:pPr>
      <w:spacing w:after="0" w:line="240" w:lineRule="auto"/>
    </w:pPr>
    <w:rPr>
      <w:rFonts w:eastAsiaTheme="minorEastAsia"/>
      <w:kern w:val="0"/>
      <w:sz w:val="24"/>
      <w:szCs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52EF8"/>
    <w:rPr>
      <w:color w:val="0563C1" w:themeColor="hyperlink"/>
      <w:u w:val="single"/>
    </w:rPr>
  </w:style>
  <w:style w:type="character" w:customStyle="1" w:styleId="SinespaciadoCar">
    <w:name w:val="Sin espaciado Car"/>
    <w:link w:val="Sinespaciado"/>
    <w:uiPriority w:val="1"/>
    <w:locked/>
    <w:rsid w:val="00152EF8"/>
    <w:rPr>
      <w:rFonts w:ascii="Times New Roman" w:eastAsiaTheme="minorEastAsia" w:hAnsi="Times New Roman" w:cs="Times New Roman"/>
      <w:sz w:val="24"/>
      <w:szCs w:val="24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152EF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152E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2EF8"/>
    <w:rPr>
      <w:rFonts w:eastAsiaTheme="minorEastAsia"/>
      <w:kern w:val="0"/>
      <w:sz w:val="24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52E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2EF8"/>
    <w:rPr>
      <w:rFonts w:eastAsiaTheme="minorEastAsia"/>
      <w:kern w:val="0"/>
      <w:sz w:val="24"/>
      <w:szCs w:val="24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152EF8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 Yahaira Riveros Rojas</dc:creator>
  <cp:keywords/>
  <dc:description/>
  <cp:lastModifiedBy>Ruby Lorena Cruz Cruz</cp:lastModifiedBy>
  <cp:revision>6</cp:revision>
  <cp:lastPrinted>2023-11-09T19:56:00Z</cp:lastPrinted>
  <dcterms:created xsi:type="dcterms:W3CDTF">2023-11-08T21:57:00Z</dcterms:created>
  <dcterms:modified xsi:type="dcterms:W3CDTF">2023-12-04T19:27:00Z</dcterms:modified>
</cp:coreProperties>
</file>